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Тема статьи: зачем человеку нужна мечта?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Объем текста: от 4300 до 5300 (без пробелов).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ЗАДАЧА: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Написать структурированный и интересный текст простым языком, развернуто отвечающий на запросы пользователей для сайта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https://ekstraverty.ru/</w:t>
        </w:r>
      </w:hyperlink>
      <w:r w:rsidDel="00000000" w:rsidR="00000000" w:rsidRPr="00000000">
        <w:rPr>
          <w:rtl w:val="0"/>
        </w:rPr>
        <w:t xml:space="preserve"> без воды.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Текстом вы должны помочь тому человеку, который его открыл.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Дайте пользователю исчерпывающую информацию по теме, полезную и нужную.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ПЕРЕЛИНКОВКА: обязательно ставьте ссылки из текста на другие статьи с нашего сайта, а также добавляйте блоки "Читайте также” со ссылкой на другой материал, размещенный на нашем сайте (такие блоки отделите в тексте для наглядности)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 - важно, чтобы все ссылки были вставлены логично и уместно.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Подберите качественные подходящие фото.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МЕТА-ТЕГИ: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Тайтл (70-100 знаков): в тайтле используйте такие слова</w:t>
      </w:r>
      <w:r w:rsidDel="00000000" w:rsidR="00000000" w:rsidRPr="00000000">
        <w:rPr>
          <w:rtl w:val="0"/>
        </w:rPr>
        <w:t xml:space="preserve">: мечта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Дескрипшен (до 200 знаков):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Дескрипшен должен быть максимально информативным, так как он может попасть в сниппет, задача: показать пользователю, что в статье есть вся необходимая информация, которая ему необходима.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О ЧЕМ ПИСАТЬ?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Расскажите о том, что такое мечта с точки зрения психологии, для чего она нужна человеку? Что мечты дают человеку? Какие мечты бывают? И т. д. Раскройте все вопросы, связанные с этой темой. 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КЛЮЧЕВЫЕ ФРАЗЫ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Допускается: изменение словоформ, изменение порядка слов, вставка дополнительных слов, вставка дополнительных символов, удаление незначимых слов.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Запрещается: разбивать вхождение ключевой фразы на несколько предложений.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определение что такое мечта (1)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LSI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Употребить эти слова в тексте в любой словоформе, в скобках указано желательное количество употреблений. Если не удается использовать все фразы без потери читабельности текста, тогда можно не использовать все фразы. Читабельность важнее, чем количество фраз в тексте.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мечта (46)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психологии (1)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жизнь (6)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понятие (1)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пустые (1)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психологического (1)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сбывшейся (1)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заветная (1)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грез (1)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желания (4)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литературы (1)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человек (14)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образа (9)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воображения (7)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мечтаем (7)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будущего (4)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новые (4)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желаемого (4)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деятельность (3)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может (2)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творческий (3)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иметь (3)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всегда (3)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большую (3)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словарь (3)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авторов (3)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мечтанию (3)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представляет (2)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страницах (1)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книг (2)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комментарии (3)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мечтателя (2)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хотели (2)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фантазий (2)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лучшей (2)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случаев (2)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слова (2)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видеть (1)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являться (3)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времени (2)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сильными (2)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смотрите (1)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данное (1)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стремлений (2)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направленный (1)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предмет (2)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отличается (1)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чувства (1)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языку (1)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энциклопедии (1)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проект (1)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требуют (1)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создал (1)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эмоционально (1)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конкретные (1)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цели (1)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когда (1)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личности (1)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статьи (1)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следующее (1)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создание (1)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можно (1)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работе (1)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мира (2)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должна (1)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особый (1)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одной (2)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дает (2)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значение (1)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процессов (2)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моей (1)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форму (2)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вид (1)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потребности (2)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достигнут (1)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правило (1)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стать (2)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раз (1)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момент (1)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реализации (1)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сделать (1)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называют (1)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позитивные (1)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действовать (1)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возрасту (1)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отличия (1)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становятся (1)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говорю (1)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темой (1)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признаков (1)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пути (1)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категорий (1)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существующей (1)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далеко (1)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смысл (1)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что-то (1)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условий (1)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кажется (1)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наиболее (1)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ситуации (1)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важный (1)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более (2)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источником (1)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очень (1)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непроизвольным (1)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определенный (1)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лет (1)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толковый (1)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реальности (1)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способность (1)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слабо (1)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русскому (1)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характере (1)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социально (1)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мысленно (1)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  <w:t xml:space="preserve">позволяет (1)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жить (1)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самостоятельную (1)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потому (1)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  <w:t xml:space="preserve">сайту (1)</w:t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  <w:t xml:space="preserve">хорошо (1)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  <w:t xml:space="preserve">отношении (1)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  <w:t xml:space="preserve">развития (1)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  <w:t xml:space="preserve">будущую (1)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 xml:space="preserve">осуществить (1)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  <w:t xml:space="preserve">достижения (1)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  <w:t xml:space="preserve">ребенку (1)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  <w:t xml:space="preserve">сном (1)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  <w:t xml:space="preserve">поэтому (1)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  <w:t xml:space="preserve">происходит (1)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  <w:t xml:space="preserve">функцию (1)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часто (1)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  <w:t xml:space="preserve">первое (1)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  <w:t xml:space="preserve">ценность (1)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  <w:t xml:space="preserve">никогда (1)</w:t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  <w:t xml:space="preserve">событие (1)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  <w:t xml:space="preserve">тогда (1)</w:t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  <w:t xml:space="preserve">именно (1)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  <w:t xml:space="preserve">добавить (1)</w:t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  <w:t xml:space="preserve">свободной (1)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  <w:t xml:space="preserve">силы (1)</w:t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  <w:t xml:space="preserve">день (1)</w:t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rtl w:val="0"/>
        </w:rPr>
        <w:t xml:space="preserve">последнем (1)</w:t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  <w:t xml:space="preserve">два (1)</w:t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  <w:t xml:space="preserve">роли (1)</w:t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  <w:t xml:space="preserve">зная (1)</w:t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rtl w:val="0"/>
        </w:rPr>
        <w:t xml:space="preserve">нужно (1)</w:t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  <w:t xml:space="preserve">планы (1)</w:t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  <w:t xml:space="preserve">действительность (1)</w:t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  <w:t xml:space="preserve">думать (1)</w:t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  <w:t xml:space="preserve">прошлое (1)</w:t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  <w:t xml:space="preserve">науки (1)</w:t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tl w:val="0"/>
        </w:rPr>
        <w:t xml:space="preserve">разных (1)</w:t>
      </w:r>
    </w:p>
    <w:p w:rsidR="00000000" w:rsidDel="00000000" w:rsidP="00000000" w:rsidRDefault="00000000" w:rsidRPr="00000000" w14:paraId="000000C5">
      <w:pPr>
        <w:rPr/>
      </w:pPr>
      <w:r w:rsidDel="00000000" w:rsidR="00000000" w:rsidRPr="00000000">
        <w:rPr>
          <w:rtl w:val="0"/>
        </w:rPr>
        <w:t xml:space="preserve">сочинения (1)</w:t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  <w:t xml:space="preserve">часть (1)</w:t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  <w:t xml:space="preserve">научных (1)</w:t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rtl w:val="0"/>
        </w:rPr>
        <w:t xml:space="preserve">рука (1)</w:t>
      </w:r>
    </w:p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  <w:t xml:space="preserve">причине (1)</w:t>
      </w:r>
    </w:p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  <w:t xml:space="preserve">полученного (1)</w:t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  <w:t xml:space="preserve">идеалы (1)</w:t>
      </w:r>
    </w:p>
    <w:p w:rsidR="00000000" w:rsidDel="00000000" w:rsidP="00000000" w:rsidRDefault="00000000" w:rsidRPr="00000000" w14:paraId="000000CC">
      <w:pPr>
        <w:rPr/>
      </w:pPr>
      <w:r w:rsidDel="00000000" w:rsidR="00000000" w:rsidRPr="00000000">
        <w:rPr>
          <w:rtl w:val="0"/>
        </w:rPr>
        <w:t xml:space="preserve">близкого (1)</w:t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rPr>
          <w:rtl w:val="0"/>
        </w:rPr>
        <w:t xml:space="preserve">мыслей (1)</w:t>
      </w:r>
    </w:p>
    <w:p w:rsidR="00000000" w:rsidDel="00000000" w:rsidP="00000000" w:rsidRDefault="00000000" w:rsidRPr="00000000" w14:paraId="000000CE">
      <w:pPr>
        <w:rPr/>
      </w:pPr>
      <w:r w:rsidDel="00000000" w:rsidR="00000000" w:rsidRPr="00000000">
        <w:rPr>
          <w:rtl w:val="0"/>
        </w:rPr>
        <w:t xml:space="preserve">известно (1)</w:t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  <w:t xml:space="preserve">воображаемой (1)</w:t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  <w:t xml:space="preserve">жизненные (1)</w:t>
      </w:r>
    </w:p>
    <w:p w:rsidR="00000000" w:rsidDel="00000000" w:rsidP="00000000" w:rsidRDefault="00000000" w:rsidRPr="00000000" w14:paraId="000000D1">
      <w:pPr>
        <w:rPr/>
      </w:pPr>
      <w:r w:rsidDel="00000000" w:rsidR="00000000" w:rsidRPr="00000000">
        <w:rPr>
          <w:rtl w:val="0"/>
        </w:rPr>
        <w:t xml:space="preserve">взрослые (1)</w:t>
      </w:r>
    </w:p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rtl w:val="0"/>
        </w:rPr>
        <w:t xml:space="preserve">друг (1)</w:t>
      </w:r>
    </w:p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rtl w:val="0"/>
        </w:rPr>
        <w:t xml:space="preserve">делает (1)</w:t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  <w:t xml:space="preserve">представить (1)</w:t>
      </w:r>
    </w:p>
    <w:p w:rsidR="00000000" w:rsidDel="00000000" w:rsidP="00000000" w:rsidRDefault="00000000" w:rsidRPr="00000000" w14:paraId="000000D5">
      <w:pPr>
        <w:rPr/>
      </w:pPr>
      <w:r w:rsidDel="00000000" w:rsidR="00000000" w:rsidRPr="00000000">
        <w:rPr>
          <w:rtl w:val="0"/>
        </w:rPr>
        <w:t xml:space="preserve">смогу (1)</w:t>
      </w:r>
    </w:p>
    <w:p w:rsidR="00000000" w:rsidDel="00000000" w:rsidP="00000000" w:rsidRDefault="00000000" w:rsidRPr="00000000" w14:paraId="000000D6">
      <w:pPr>
        <w:rPr/>
      </w:pPr>
      <w:r w:rsidDel="00000000" w:rsidR="00000000" w:rsidRPr="00000000">
        <w:rPr>
          <w:rtl w:val="0"/>
        </w:rPr>
        <w:t xml:space="preserve">создаем (1)</w:t>
      </w:r>
    </w:p>
    <w:p w:rsidR="00000000" w:rsidDel="00000000" w:rsidP="00000000" w:rsidRDefault="00000000" w:rsidRPr="00000000" w14:paraId="000000D7">
      <w:pPr>
        <w:rPr/>
      </w:pPr>
      <w:r w:rsidDel="00000000" w:rsidR="00000000" w:rsidRPr="00000000">
        <w:rPr>
          <w:rtl w:val="0"/>
        </w:rPr>
        <w:t xml:space="preserve">маленькое (1)</w:t>
      </w:r>
    </w:p>
    <w:p w:rsidR="00000000" w:rsidDel="00000000" w:rsidP="00000000" w:rsidRDefault="00000000" w:rsidRPr="00000000" w14:paraId="000000D8">
      <w:pPr>
        <w:rPr/>
      </w:pPr>
      <w:r w:rsidDel="00000000" w:rsidR="00000000" w:rsidRPr="00000000">
        <w:rPr>
          <w:rtl w:val="0"/>
        </w:rPr>
        <w:t xml:space="preserve">яркими (1)</w:t>
      </w:r>
    </w:p>
    <w:p w:rsidR="00000000" w:rsidDel="00000000" w:rsidP="00000000" w:rsidRDefault="00000000" w:rsidRPr="00000000" w14:paraId="000000D9">
      <w:pPr>
        <w:rPr/>
      </w:pPr>
      <w:r w:rsidDel="00000000" w:rsidR="00000000" w:rsidRPr="00000000">
        <w:rPr>
          <w:rtl w:val="0"/>
        </w:rPr>
        <w:t xml:space="preserve">собственную (1)</w:t>
      </w:r>
    </w:p>
    <w:p w:rsidR="00000000" w:rsidDel="00000000" w:rsidP="00000000" w:rsidRDefault="00000000" w:rsidRPr="00000000" w14:paraId="000000DA">
      <w:pPr>
        <w:rPr/>
      </w:pPr>
      <w:r w:rsidDel="00000000" w:rsidR="00000000" w:rsidRPr="00000000">
        <w:rPr>
          <w:rtl w:val="0"/>
        </w:rPr>
        <w:t xml:space="preserve">идею (1)</w:t>
      </w:r>
    </w:p>
    <w:p w:rsidR="00000000" w:rsidDel="00000000" w:rsidP="00000000" w:rsidRDefault="00000000" w:rsidRPr="00000000" w14:paraId="000000DB">
      <w:pPr>
        <w:rPr/>
      </w:pPr>
      <w:r w:rsidDel="00000000" w:rsidR="00000000" w:rsidRPr="00000000">
        <w:rPr>
          <w:rtl w:val="0"/>
        </w:rPr>
        <w:t xml:space="preserve">наяву (1)</w:t>
      </w:r>
    </w:p>
    <w:p w:rsidR="00000000" w:rsidDel="00000000" w:rsidP="00000000" w:rsidRDefault="00000000" w:rsidRPr="00000000" w14:paraId="000000DC">
      <w:pPr>
        <w:rPr/>
      </w:pPr>
      <w:r w:rsidDel="00000000" w:rsidR="00000000" w:rsidRPr="00000000">
        <w:rPr>
          <w:rtl w:val="0"/>
        </w:rPr>
        <w:t xml:space="preserve">представлениям (1)</w:t>
      </w:r>
    </w:p>
    <w:p w:rsidR="00000000" w:rsidDel="00000000" w:rsidP="00000000" w:rsidRDefault="00000000" w:rsidRPr="00000000" w14:paraId="000000DD">
      <w:pPr>
        <w:rPr/>
      </w:pPr>
      <w:r w:rsidDel="00000000" w:rsidR="00000000" w:rsidRPr="00000000">
        <w:rPr>
          <w:rtl w:val="0"/>
        </w:rPr>
        <w:t xml:space="preserve">просто (1)</w:t>
      </w:r>
    </w:p>
    <w:p w:rsidR="00000000" w:rsidDel="00000000" w:rsidP="00000000" w:rsidRDefault="00000000" w:rsidRPr="00000000" w14:paraId="000000DE">
      <w:pPr>
        <w:rPr/>
      </w:pPr>
      <w:r w:rsidDel="00000000" w:rsidR="00000000" w:rsidRPr="00000000">
        <w:rPr>
          <w:rtl w:val="0"/>
        </w:rPr>
        <w:t xml:space="preserve">черты (1)</w:t>
      </w:r>
    </w:p>
    <w:p w:rsidR="00000000" w:rsidDel="00000000" w:rsidP="00000000" w:rsidRDefault="00000000" w:rsidRPr="00000000" w14:paraId="000000DF">
      <w:pPr>
        <w:rPr/>
      </w:pPr>
      <w:r w:rsidDel="00000000" w:rsidR="00000000" w:rsidRPr="00000000">
        <w:rPr>
          <w:rtl w:val="0"/>
        </w:rPr>
        <w:t xml:space="preserve">богаче (1)</w:t>
      </w:r>
    </w:p>
    <w:p w:rsidR="00000000" w:rsidDel="00000000" w:rsidP="00000000" w:rsidRDefault="00000000" w:rsidRPr="00000000" w14:paraId="000000E0">
      <w:pPr>
        <w:rPr/>
      </w:pPr>
      <w:r w:rsidDel="00000000" w:rsidR="00000000" w:rsidRPr="00000000">
        <w:rPr>
          <w:rtl w:val="0"/>
        </w:rPr>
        <w:t xml:space="preserve">подписаться (1)</w:t>
      </w:r>
    </w:p>
    <w:p w:rsidR="00000000" w:rsidDel="00000000" w:rsidP="00000000" w:rsidRDefault="00000000" w:rsidRPr="00000000" w14:paraId="000000E1">
      <w:pPr>
        <w:rPr/>
      </w:pPr>
      <w:r w:rsidDel="00000000" w:rsidR="00000000" w:rsidRPr="00000000">
        <w:rPr>
          <w:rtl w:val="0"/>
        </w:rPr>
        <w:t xml:space="preserve">помогать (1)</w:t>
      </w:r>
    </w:p>
    <w:p w:rsidR="00000000" w:rsidDel="00000000" w:rsidP="00000000" w:rsidRDefault="00000000" w:rsidRPr="00000000" w14:paraId="000000E2">
      <w:pPr>
        <w:rPr/>
      </w:pPr>
      <w:r w:rsidDel="00000000" w:rsidR="00000000" w:rsidRPr="00000000">
        <w:rPr>
          <w:rtl w:val="0"/>
        </w:rPr>
        <w:t xml:space="preserve">интересные (1)</w:t>
      </w:r>
    </w:p>
    <w:p w:rsidR="00000000" w:rsidDel="00000000" w:rsidP="00000000" w:rsidRDefault="00000000" w:rsidRPr="00000000" w14:paraId="000000E3">
      <w:pPr>
        <w:rPr/>
      </w:pPr>
      <w:r w:rsidDel="00000000" w:rsidR="00000000" w:rsidRPr="00000000">
        <w:rPr>
          <w:rtl w:val="0"/>
        </w:rPr>
        <w:t xml:space="preserve">стороны (1)</w:t>
      </w:r>
    </w:p>
    <w:p w:rsidR="00000000" w:rsidDel="00000000" w:rsidP="00000000" w:rsidRDefault="00000000" w:rsidRPr="00000000" w14:paraId="000000E4">
      <w:pPr>
        <w:rPr/>
      </w:pPr>
      <w:r w:rsidDel="00000000" w:rsidR="00000000" w:rsidRPr="00000000">
        <w:rPr>
          <w:rtl w:val="0"/>
        </w:rPr>
        <w:t xml:space="preserve">счастливыми (1)</w:t>
      </w:r>
    </w:p>
    <w:p w:rsidR="00000000" w:rsidDel="00000000" w:rsidP="00000000" w:rsidRDefault="00000000" w:rsidRPr="00000000" w14:paraId="000000E5">
      <w:pPr>
        <w:rPr/>
      </w:pPr>
      <w:r w:rsidDel="00000000" w:rsidR="00000000" w:rsidRPr="00000000">
        <w:rPr>
          <w:rtl w:val="0"/>
        </w:rPr>
        <w:t xml:space="preserve">пишет (1)</w:t>
      </w:r>
    </w:p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tl w:val="0"/>
        </w:rPr>
        <w:t xml:space="preserve">найти (1)</w:t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rtl w:val="0"/>
        </w:rPr>
        <w:t xml:space="preserve">способом (1)</w:t>
      </w:r>
    </w:p>
    <w:p w:rsidR="00000000" w:rsidDel="00000000" w:rsidP="00000000" w:rsidRDefault="00000000" w:rsidRPr="00000000" w14:paraId="000000E8">
      <w:pPr>
        <w:rPr/>
      </w:pPr>
      <w:r w:rsidDel="00000000" w:rsidR="00000000" w:rsidRPr="00000000">
        <w:rPr>
          <w:rtl w:val="0"/>
        </w:rPr>
        <w:t xml:space="preserve">великие (1)</w:t>
      </w:r>
    </w:p>
    <w:p w:rsidR="00000000" w:rsidDel="00000000" w:rsidP="00000000" w:rsidRDefault="00000000" w:rsidRPr="00000000" w14:paraId="000000E9">
      <w:pPr>
        <w:rPr/>
      </w:pPr>
      <w:r w:rsidDel="00000000" w:rsidR="00000000" w:rsidRPr="00000000">
        <w:rPr>
          <w:rtl w:val="0"/>
        </w:rPr>
        <w:t xml:space="preserve">узнать (1)</w:t>
      </w:r>
    </w:p>
    <w:p w:rsidR="00000000" w:rsidDel="00000000" w:rsidP="00000000" w:rsidRDefault="00000000" w:rsidRPr="00000000" w14:paraId="000000EA">
      <w:pPr>
        <w:rPr/>
      </w:pPr>
      <w:r w:rsidDel="00000000" w:rsidR="00000000" w:rsidRPr="00000000">
        <w:rPr>
          <w:rtl w:val="0"/>
        </w:rPr>
        <w:t xml:space="preserve">бывают (1)</w:t>
      </w:r>
    </w:p>
    <w:p w:rsidR="00000000" w:rsidDel="00000000" w:rsidP="00000000" w:rsidRDefault="00000000" w:rsidRPr="00000000" w14:paraId="000000EB">
      <w:pPr>
        <w:rPr/>
      </w:pPr>
      <w:r w:rsidDel="00000000" w:rsidR="00000000" w:rsidRPr="00000000">
        <w:rPr>
          <w:rtl w:val="0"/>
        </w:rPr>
        <w:t xml:space="preserve">настоящем (1)</w:t>
      </w:r>
    </w:p>
    <w:p w:rsidR="00000000" w:rsidDel="00000000" w:rsidP="00000000" w:rsidRDefault="00000000" w:rsidRPr="00000000" w14:paraId="000000EC">
      <w:pPr>
        <w:rPr/>
      </w:pPr>
      <w:r w:rsidDel="00000000" w:rsidR="00000000" w:rsidRPr="00000000">
        <w:rPr>
          <w:rtl w:val="0"/>
        </w:rPr>
        <w:t xml:space="preserve">нередко (1)</w:t>
      </w:r>
    </w:p>
    <w:p w:rsidR="00000000" w:rsidDel="00000000" w:rsidP="00000000" w:rsidRDefault="00000000" w:rsidRPr="00000000" w14:paraId="000000ED">
      <w:pPr>
        <w:rPr/>
      </w:pPr>
      <w:r w:rsidDel="00000000" w:rsidR="00000000" w:rsidRPr="00000000">
        <w:rPr>
          <w:rtl w:val="0"/>
        </w:rPr>
        <w:t xml:space="preserve">высших (1)</w:t>
      </w:r>
    </w:p>
    <w:p w:rsidR="00000000" w:rsidDel="00000000" w:rsidP="00000000" w:rsidRDefault="00000000" w:rsidRPr="00000000" w14:paraId="000000EE">
      <w:pPr>
        <w:rPr/>
      </w:pPr>
      <w:r w:rsidDel="00000000" w:rsidR="00000000" w:rsidRPr="00000000">
        <w:rPr>
          <w:rtl w:val="0"/>
        </w:rPr>
        <w:t xml:space="preserve">надежд (1)</w:t>
      </w:r>
    </w:p>
    <w:p w:rsidR="00000000" w:rsidDel="00000000" w:rsidP="00000000" w:rsidRDefault="00000000" w:rsidRPr="00000000" w14:paraId="000000EF">
      <w:pPr>
        <w:rPr/>
      </w:pPr>
      <w:r w:rsidDel="00000000" w:rsidR="00000000" w:rsidRPr="00000000">
        <w:rPr>
          <w:rtl w:val="0"/>
        </w:rPr>
        <w:t xml:space="preserve">механизм (1)</w:t>
      </w:r>
    </w:p>
    <w:p w:rsidR="00000000" w:rsidDel="00000000" w:rsidP="00000000" w:rsidRDefault="00000000" w:rsidRPr="00000000" w14:paraId="000000F0">
      <w:pPr>
        <w:rPr/>
      </w:pPr>
      <w:r w:rsidDel="00000000" w:rsidR="00000000" w:rsidRPr="00000000">
        <w:rPr>
          <w:rtl w:val="0"/>
        </w:rPr>
        <w:t xml:space="preserve">основные (1)</w:t>
      </w:r>
    </w:p>
    <w:p w:rsidR="00000000" w:rsidDel="00000000" w:rsidP="00000000" w:rsidRDefault="00000000" w:rsidRPr="00000000" w14:paraId="000000F1">
      <w:pPr>
        <w:rPr/>
      </w:pPr>
      <w:r w:rsidDel="00000000" w:rsidR="00000000" w:rsidRPr="00000000">
        <w:rPr>
          <w:rtl w:val="0"/>
        </w:rPr>
        <w:t xml:space="preserve">возникали (1)</w:t>
      </w:r>
    </w:p>
    <w:p w:rsidR="00000000" w:rsidDel="00000000" w:rsidP="00000000" w:rsidRDefault="00000000" w:rsidRPr="00000000" w14:paraId="000000F2">
      <w:pPr>
        <w:rPr/>
      </w:pPr>
      <w:r w:rsidDel="00000000" w:rsidR="00000000" w:rsidRPr="00000000">
        <w:rPr>
          <w:rtl w:val="0"/>
        </w:rPr>
        <w:t xml:space="preserve">иногда (1)</w:t>
      </w:r>
    </w:p>
    <w:p w:rsidR="00000000" w:rsidDel="00000000" w:rsidP="00000000" w:rsidRDefault="00000000" w:rsidRPr="00000000" w14:paraId="000000F3">
      <w:pPr>
        <w:rPr/>
      </w:pPr>
      <w:r w:rsidDel="00000000" w:rsidR="00000000" w:rsidRPr="00000000">
        <w:rPr>
          <w:rtl w:val="0"/>
        </w:rPr>
        <w:t xml:space="preserve">счастье (1)</w:t>
      </w:r>
    </w:p>
    <w:p w:rsidR="00000000" w:rsidDel="00000000" w:rsidP="00000000" w:rsidRDefault="00000000" w:rsidRPr="00000000" w14:paraId="000000F4">
      <w:pPr>
        <w:rPr/>
      </w:pPr>
      <w:r w:rsidDel="00000000" w:rsidR="00000000" w:rsidRPr="00000000">
        <w:rPr>
          <w:rtl w:val="0"/>
        </w:rPr>
        <w:t xml:space="preserve">почему (1)</w:t>
      </w:r>
    </w:p>
    <w:p w:rsidR="00000000" w:rsidDel="00000000" w:rsidP="00000000" w:rsidRDefault="00000000" w:rsidRPr="00000000" w14:paraId="000000F5">
      <w:pPr>
        <w:rPr/>
      </w:pPr>
      <w:r w:rsidDel="00000000" w:rsidR="00000000" w:rsidRPr="00000000">
        <w:rPr>
          <w:rtl w:val="0"/>
        </w:rPr>
        <w:t xml:space="preserve">реальные (1)</w:t>
      </w:r>
    </w:p>
    <w:p w:rsidR="00000000" w:rsidDel="00000000" w:rsidP="00000000" w:rsidRDefault="00000000" w:rsidRPr="00000000" w14:paraId="000000F6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ekstravert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